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Huisregels Stichting De Kansenfabriek</w:t>
      </w:r>
    </w:p>
    <w:p w:rsidR="00DD7ED7" w:rsidRDefault="00DD7ED7" w:rsidP="00DD7ED7">
      <w:pPr>
        <w:autoSpaceDE w:val="0"/>
        <w:autoSpaceDN w:val="0"/>
        <w:adjustRightInd w:val="0"/>
        <w:spacing w:after="0" w:line="240" w:lineRule="auto"/>
        <w:rPr>
          <w:rFonts w:ascii="Sylfaen" w:hAnsi="Sylfaen" w:cs="Sylfaen"/>
          <w:sz w:val="25"/>
          <w:szCs w:val="25"/>
        </w:rPr>
      </w:pP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1. Alle aanwijzingen van medewerkers van De kansenfabriek, die verband houden met de huisregels, moeten direct worden opgevolgd.</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2. Gebruik van de openbare ruimtes geschiedt op eigen risico.</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3. Het is verboden om beledigingen te uiten of discriminerende opmerkingen te maken.</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4. Het is niet toegestaan om in de directe omgeving van De Kansenfabriek geluidsoverlast te veroorzaken.</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5. Het is verboden door woord of gebaar (handeling) onze bewoners, bezoekers en medewerkers seksueel te intimideren.</w:t>
      </w:r>
    </w:p>
    <w:p w:rsidR="00DD7ED7" w:rsidRP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 xml:space="preserve">6. Er worden geen alcoholische dranken verstrekt aan bezoekers jonger dan 18 jaar. Bij twijfel over leeftijd, mag het personeel vragen om uw legitimatiebewijs. </w:t>
      </w:r>
      <w:r>
        <w:rPr>
          <w:rFonts w:ascii="Sylfaen" w:hAnsi="Sylfaen" w:cs="Sylfaen"/>
          <w:sz w:val="24"/>
          <w:szCs w:val="24"/>
        </w:rPr>
        <w:t>Dit is verplicht tot en met 25 jaar.</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7. Er worden geen alcoholische dranken verstrekt aan personen, wanneer deze drank bedoeld is voor jongeren onder de 18 jaar.</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8. Het is niet toegestaan om zelf meegebrachte dranken te gebruiken in De Kansenfabriek of elders op het terrein van De kansenfabriek.</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9. Het is niet toegestaan om bij De Kansenfabriek gekochte dranken elders te nuttigen dan in de openbare ruimtes van De Kansenfabriek.</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10. Er wordt geen alcohol geschonken aan begeleiders tijdens uitoefening van hun functie en personen die fungeren als chauffeur bij vervoer van anderen.</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11. Bij vermoeden van dronkenschap wordt er geen alcohol aan de desbetreffende persoon geschonken.</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12. In de openbare ruimtes van De Kansenfabriek worden geen personen toegelaten die zichtbaar teveel hebben gedronken of onder invloed van drugs zijn.</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13. Het is verboden om diefstal of vernielingen te plegen.</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14. Het is verboden om geweld te gebruiken of met geweld te dreigen.</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15. Het is verboden om in De Kansenfabriek te roken. Dit geldt bij De Kansenfabriek ook voor elektronische sigaretten (alle varianten).</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16. Het is verboden om drugs of wapens te bezitten, te gebruiken of te verhandelen.</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17. Het is verboden om goederen te helen.</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 xml:space="preserve">18. Het is alleen toegestaan om met uitdrukkelijke toestemming van medewerkers en op de door hen voorgeschreven wijze gebruik te maken van goederen of faciliteiten van De </w:t>
      </w:r>
      <w:proofErr w:type="spellStart"/>
      <w:r>
        <w:rPr>
          <w:rFonts w:ascii="Sylfaen" w:hAnsi="Sylfaen" w:cs="Sylfaen"/>
          <w:sz w:val="25"/>
          <w:szCs w:val="25"/>
        </w:rPr>
        <w:t>Kansefabriek</w:t>
      </w:r>
      <w:proofErr w:type="spellEnd"/>
      <w:r>
        <w:rPr>
          <w:rFonts w:ascii="Sylfaen" w:hAnsi="Sylfaen" w:cs="Sylfaen"/>
          <w:sz w:val="25"/>
          <w:szCs w:val="25"/>
        </w:rPr>
        <w:t>. Het is verboden om de medewerker op enigerlei wijze te dwingen hiervan af te wijken.</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19. U bent verplicht om door uw toedoen, of dat van anderen, toegebrachte schade aan goederen of faciliteiten te melden bij één van onze medewerkers.</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20. De medewerkers van De Kansenfabriek waken over uw veiligheid, bij calamiteiten treedt het noodplan in werking. U dient aanwijzingen van de medewerkers op te volgen.</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lastRenderedPageBreak/>
        <w:t>21. De Kansenfabriek is niet aansprakelijk voor vermissing, beschadiging of diefstal van uw eigendommen.</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22. Parkeren, zowel op de parkeerplaats als in de omgeving van De Kansenfabriek geschiedt op eigen risico.</w:t>
      </w:r>
    </w:p>
    <w:p w:rsidR="00DD7ED7" w:rsidRDefault="00DD7ED7" w:rsidP="00DD7ED7">
      <w:pPr>
        <w:autoSpaceDE w:val="0"/>
        <w:autoSpaceDN w:val="0"/>
        <w:adjustRightInd w:val="0"/>
        <w:spacing w:after="0" w:line="240" w:lineRule="auto"/>
        <w:rPr>
          <w:rFonts w:ascii="Sylfaen" w:hAnsi="Sylfaen" w:cs="Sylfaen"/>
          <w:sz w:val="25"/>
          <w:szCs w:val="25"/>
        </w:rPr>
      </w:pPr>
      <w:r>
        <w:rPr>
          <w:rFonts w:ascii="Sylfaen" w:hAnsi="Sylfaen" w:cs="Sylfaen"/>
          <w:sz w:val="25"/>
          <w:szCs w:val="25"/>
        </w:rPr>
        <w:t xml:space="preserve">23. Tijdens evenementen in De Kansenfabriek kunnen er foto’s gemaakt worden die gebruikt worden voor promotiedoeleinden en getoond worden op </w:t>
      </w:r>
      <w:proofErr w:type="spellStart"/>
      <w:r>
        <w:rPr>
          <w:rFonts w:ascii="Sylfaen" w:hAnsi="Sylfaen" w:cs="Sylfaen"/>
          <w:sz w:val="25"/>
          <w:szCs w:val="25"/>
        </w:rPr>
        <w:t>social</w:t>
      </w:r>
      <w:proofErr w:type="spellEnd"/>
      <w:r>
        <w:rPr>
          <w:rFonts w:ascii="Sylfaen" w:hAnsi="Sylfaen" w:cs="Sylfaen"/>
          <w:sz w:val="25"/>
          <w:szCs w:val="25"/>
        </w:rPr>
        <w:t xml:space="preserve"> media. Wanneer u daar bezwaar tegen heeft kunt u dit melden bij het beheer.</w:t>
      </w:r>
    </w:p>
    <w:p w:rsidR="00DD7ED7" w:rsidRDefault="00DD7ED7" w:rsidP="00DD7ED7">
      <w:pPr>
        <w:autoSpaceDE w:val="0"/>
        <w:autoSpaceDN w:val="0"/>
        <w:adjustRightInd w:val="0"/>
        <w:spacing w:after="0" w:line="240" w:lineRule="auto"/>
        <w:rPr>
          <w:rFonts w:ascii="Sylfaen" w:hAnsi="Sylfaen" w:cs="Sylfaen"/>
          <w:sz w:val="25"/>
          <w:szCs w:val="25"/>
        </w:rPr>
      </w:pPr>
    </w:p>
    <w:p w:rsidR="00DD7ED7" w:rsidRDefault="00DD7ED7" w:rsidP="00DD7ED7">
      <w:pPr>
        <w:autoSpaceDE w:val="0"/>
        <w:autoSpaceDN w:val="0"/>
        <w:adjustRightInd w:val="0"/>
        <w:spacing w:after="0" w:line="240" w:lineRule="auto"/>
        <w:rPr>
          <w:rFonts w:ascii="Sylfaen" w:hAnsi="Sylfaen" w:cs="Sylfaen"/>
          <w:sz w:val="20"/>
          <w:szCs w:val="20"/>
        </w:rPr>
      </w:pPr>
      <w:r>
        <w:rPr>
          <w:rFonts w:ascii="Sylfaen" w:hAnsi="Sylfaen" w:cs="Sylfaen"/>
          <w:sz w:val="20"/>
          <w:szCs w:val="20"/>
        </w:rPr>
        <w:t>Het overtreden van de huisregels of het niet opvolgen van aanwijzingen kan leiden tot een waarschuwing of het weigeren van de toegang tot de openbare ruimten van De Kansenfabriek. Van misdrijven wordt altijd aangifte gedaan bij de politie. In De Kansenfabriek hangen voor u en onze veiligheid beveiligingscamera’s, waar gebruik van gemaakt kan worden voor het vaststellen van het overtreden van de bovenstaande huisregels.</w:t>
      </w:r>
    </w:p>
    <w:p w:rsidR="00C15874" w:rsidRPr="00DD7ED7" w:rsidRDefault="00DD7ED7" w:rsidP="00DD7ED7">
      <w:pPr>
        <w:autoSpaceDE w:val="0"/>
        <w:autoSpaceDN w:val="0"/>
        <w:adjustRightInd w:val="0"/>
        <w:spacing w:after="0" w:line="240" w:lineRule="auto"/>
        <w:rPr>
          <w:rFonts w:ascii="Sylfaen" w:hAnsi="Sylfaen" w:cs="Sylfaen"/>
          <w:sz w:val="20"/>
          <w:szCs w:val="20"/>
        </w:rPr>
      </w:pPr>
      <w:r>
        <w:rPr>
          <w:rFonts w:ascii="Sylfaen" w:hAnsi="Sylfaen" w:cs="Sylfaen"/>
          <w:sz w:val="20"/>
          <w:szCs w:val="20"/>
        </w:rPr>
        <w:t>Deze huisregels zijn ook terug te vinden op www.dekansenfabriek-waalwijk.nl. Mocht u vragen en/of opmerkingen hebben over bovenstaande regels, dan kunt u zich per email wenden tot receptie@balade.nl</w:t>
      </w:r>
    </w:p>
    <w:sectPr w:rsidR="00C15874" w:rsidRPr="00DD7ED7" w:rsidSect="00C45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7ED7"/>
    <w:rsid w:val="007F7157"/>
    <w:rsid w:val="009451BC"/>
    <w:rsid w:val="00C45A97"/>
    <w:rsid w:val="00DD7E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5A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549</Words>
  <Characters>3021</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m.vaarties</dc:creator>
  <cp:lastModifiedBy>m.vaarties</cp:lastModifiedBy>
  <cp:revision>1</cp:revision>
  <dcterms:created xsi:type="dcterms:W3CDTF">2020-06-18T13:33:00Z</dcterms:created>
  <dcterms:modified xsi:type="dcterms:W3CDTF">2020-06-18T13:40:00Z</dcterms:modified>
</cp:coreProperties>
</file>